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7FCFEC1D">
        <w:trPr>
          <w:trHeight w:val="1955"/>
        </w:trPr>
        <w:tc>
          <w:tcPr>
            <w:tcW w:w="14900" w:type="dxa"/>
            <w:gridSpan w:val="7"/>
          </w:tcPr>
          <w:p w14:paraId="22C41959" w14:textId="4583EDF3" w:rsidR="000142E4" w:rsidRPr="0085597F" w:rsidRDefault="0046145E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bookmarkStart w:id="0" w:name="_GoBack"/>
            <w:r>
              <w:rPr>
                <w:rFonts w:cstheme="minorHAnsi"/>
                <w:noProof/>
                <w:color w:val="244061" w:themeColor="accent1" w:themeShade="80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A8D9F10" wp14:editId="07ADABD5">
                  <wp:simplePos x="0" y="0"/>
                  <wp:positionH relativeFrom="margin">
                    <wp:posOffset>7390765</wp:posOffset>
                  </wp:positionH>
                  <wp:positionV relativeFrom="margin">
                    <wp:posOffset>47625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85597F"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74C00AC" wp14:editId="0AB60C6C">
                  <wp:simplePos x="0" y="0"/>
                  <wp:positionH relativeFrom="margin">
                    <wp:posOffset>8503920</wp:posOffset>
                  </wp:positionH>
                  <wp:positionV relativeFrom="margin">
                    <wp:posOffset>46990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Toolbox </w:t>
            </w:r>
            <w:r w:rsidR="0085597F">
              <w:rPr>
                <w:rFonts w:cstheme="minorHAnsi"/>
                <w:b/>
                <w:color w:val="1452AC"/>
                <w:sz w:val="28"/>
                <w:szCs w:val="28"/>
              </w:rPr>
              <w:t>-</w:t>
            </w:r>
            <w:r w:rsidR="0085597F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 </w:t>
            </w:r>
            <w:r w:rsidR="0085597F" w:rsidRPr="0085597F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Social</w:t>
            </w:r>
            <w:r w:rsidR="0085597F" w:rsidRPr="0085597F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 xml:space="preserve"> and Emotional Wellbeing</w:t>
            </w:r>
          </w:p>
          <w:p w14:paraId="580D2B18" w14:textId="683509FD" w:rsidR="000142E4" w:rsidRPr="000142E4" w:rsidRDefault="000142E4" w:rsidP="000142E4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070C47D0" w:rsidR="000142E4" w:rsidRDefault="000142E4" w:rsidP="006822BD">
            <w:pPr>
              <w:jc w:val="left"/>
            </w:pPr>
            <w:r w:rsidRPr="7FCFEC1D">
              <w:rPr>
                <w:color w:val="244061"/>
                <w:sz w:val="24"/>
                <w:szCs w:val="24"/>
              </w:rPr>
              <w:t xml:space="preserve">This professional reflection and planning tool </w:t>
            </w:r>
            <w:r w:rsidR="0085597F" w:rsidRPr="7FCFEC1D">
              <w:rPr>
                <w:color w:val="244061"/>
                <w:sz w:val="24"/>
                <w:szCs w:val="24"/>
              </w:rPr>
              <w:t>provide</w:t>
            </w:r>
            <w:r w:rsidRPr="7FCFEC1D">
              <w:rPr>
                <w:color w:val="244061"/>
                <w:sz w:val="24"/>
                <w:szCs w:val="24"/>
              </w:rPr>
              <w:t xml:space="preserve"> opportunities to reflect on your knowledge and understanding of </w:t>
            </w:r>
            <w:r w:rsidR="00BC7920" w:rsidRPr="7FCFEC1D">
              <w:rPr>
                <w:color w:val="244061"/>
                <w:sz w:val="24"/>
                <w:szCs w:val="24"/>
              </w:rPr>
              <w:t xml:space="preserve">the </w:t>
            </w:r>
            <w:r w:rsidRPr="7FCFEC1D">
              <w:rPr>
                <w:color w:val="244061"/>
                <w:sz w:val="24"/>
                <w:szCs w:val="24"/>
              </w:rPr>
              <w:t xml:space="preserve">areas highlighted within the Autism Toolbox and </w:t>
            </w:r>
            <w:r w:rsidR="00BC7920" w:rsidRPr="7FCFEC1D">
              <w:rPr>
                <w:color w:val="244061"/>
                <w:sz w:val="24"/>
                <w:szCs w:val="24"/>
              </w:rPr>
              <w:t>help you plan</w:t>
            </w:r>
            <w:r w:rsidRPr="7FCFEC1D">
              <w:rPr>
                <w:color w:val="244061"/>
                <w:sz w:val="24"/>
                <w:szCs w:val="24"/>
              </w:rPr>
              <w:t xml:space="preserve"> </w:t>
            </w:r>
            <w:r w:rsidR="00BC7920" w:rsidRPr="7FCFEC1D">
              <w:rPr>
                <w:color w:val="244061"/>
                <w:sz w:val="24"/>
                <w:szCs w:val="24"/>
              </w:rPr>
              <w:t xml:space="preserve">the </w:t>
            </w:r>
            <w:r w:rsidRPr="7FCFEC1D">
              <w:rPr>
                <w:color w:val="244061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7FCFEC1D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7FCFEC1D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7FCFEC1D">
        <w:trPr>
          <w:trHeight w:val="225"/>
        </w:trPr>
        <w:tc>
          <w:tcPr>
            <w:tcW w:w="3536" w:type="dxa"/>
            <w:gridSpan w:val="2"/>
            <w:shd w:val="clear" w:color="auto" w:fill="FBD4B4" w:themeFill="accent6" w:themeFillTint="66"/>
          </w:tcPr>
          <w:p w14:paraId="17C18C32" w14:textId="249AFF26" w:rsidR="004A2205" w:rsidRPr="004A2205" w:rsidRDefault="00AA72E7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Mental Health and Wellbeing </w:t>
            </w:r>
          </w:p>
        </w:tc>
        <w:tc>
          <w:tcPr>
            <w:tcW w:w="4276" w:type="dxa"/>
            <w:gridSpan w:val="2"/>
          </w:tcPr>
          <w:p w14:paraId="772C2923" w14:textId="5768F0AA" w:rsidR="00931D60" w:rsidRPr="000142E4" w:rsidRDefault="00931D60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7FCFEC1D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43BAF7DC" w:rsidR="007B1658" w:rsidRPr="001D51C6" w:rsidRDefault="00AA72E7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Play and Leisure </w:t>
            </w: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7B1658" w14:paraId="5C0C47A7" w14:textId="77777777" w:rsidTr="7FCFEC1D">
        <w:tc>
          <w:tcPr>
            <w:tcW w:w="3536" w:type="dxa"/>
            <w:gridSpan w:val="2"/>
            <w:shd w:val="clear" w:color="auto" w:fill="FBD4B4" w:themeFill="accent6" w:themeFillTint="66"/>
          </w:tcPr>
          <w:p w14:paraId="06600CCE" w14:textId="5D4C1682" w:rsidR="007B1658" w:rsidRDefault="00AA72E7" w:rsidP="7FCFEC1D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7FCFEC1D">
              <w:rPr>
                <w:b/>
                <w:bCs/>
                <w:color w:val="262626" w:themeColor="text1" w:themeTint="D9"/>
              </w:rPr>
              <w:t xml:space="preserve">Anxiety, </w:t>
            </w:r>
            <w:r w:rsidR="26B8D417" w:rsidRPr="7FCFEC1D">
              <w:rPr>
                <w:b/>
                <w:bCs/>
                <w:color w:val="262626" w:themeColor="text1" w:themeTint="D9"/>
              </w:rPr>
              <w:t>s</w:t>
            </w:r>
            <w:r w:rsidRPr="7FCFEC1D">
              <w:rPr>
                <w:b/>
                <w:bCs/>
                <w:color w:val="262626" w:themeColor="text1" w:themeTint="D9"/>
              </w:rPr>
              <w:t>tress, coping strategies and resilience</w:t>
            </w:r>
          </w:p>
        </w:tc>
        <w:tc>
          <w:tcPr>
            <w:tcW w:w="4276" w:type="dxa"/>
            <w:gridSpan w:val="2"/>
          </w:tcPr>
          <w:p w14:paraId="2DD7ECF7" w14:textId="1B9FB12D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4FAA8710" w14:textId="77777777" w:rsidR="007B1658" w:rsidRPr="000142E4" w:rsidRDefault="007B1658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AA72E7" w14:paraId="70D6B813" w14:textId="77777777" w:rsidTr="7FCFEC1D">
        <w:tc>
          <w:tcPr>
            <w:tcW w:w="3536" w:type="dxa"/>
            <w:gridSpan w:val="2"/>
            <w:shd w:val="clear" w:color="auto" w:fill="FBD4B4" w:themeFill="accent6" w:themeFillTint="66"/>
          </w:tcPr>
          <w:p w14:paraId="2E4DCA70" w14:textId="554A039D" w:rsidR="00AA72E7" w:rsidRDefault="00AA72E7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Relationships </w:t>
            </w:r>
          </w:p>
        </w:tc>
        <w:tc>
          <w:tcPr>
            <w:tcW w:w="4276" w:type="dxa"/>
            <w:gridSpan w:val="2"/>
          </w:tcPr>
          <w:p w14:paraId="795BFDA1" w14:textId="77777777" w:rsidR="00AA72E7" w:rsidRPr="000142E4" w:rsidRDefault="00AA72E7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591E0C9D" w14:textId="77777777" w:rsidR="00AA72E7" w:rsidRPr="000142E4" w:rsidRDefault="00AA72E7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7FCFEC1D">
        <w:tc>
          <w:tcPr>
            <w:tcW w:w="7797" w:type="dxa"/>
            <w:shd w:val="clear" w:color="auto" w:fill="3E89CE"/>
          </w:tcPr>
          <w:p w14:paraId="2C4FAFC7" w14:textId="687592FC" w:rsidR="00DF3E70" w:rsidRPr="00C466B3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6B3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C466B3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466B3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 w:rsidRPr="00C466B3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C466B3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 w:rsidRPr="00C466B3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466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 w:rsidRPr="00C466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C466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 w:rsidRPr="00C466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C466B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C466B3">
        <w:tc>
          <w:tcPr>
            <w:tcW w:w="7797" w:type="dxa"/>
            <w:shd w:val="clear" w:color="auto" w:fill="FBD4B4" w:themeFill="accent6" w:themeFillTint="66"/>
          </w:tcPr>
          <w:p w14:paraId="28DEBE46" w14:textId="215043A8" w:rsidR="00AD79E6" w:rsidRPr="00DC6211" w:rsidRDefault="31F96D32" w:rsidP="7FCFEC1D">
            <w:pPr>
              <w:jc w:val="left"/>
              <w:rPr>
                <w:b/>
                <w:bCs/>
              </w:rPr>
            </w:pPr>
            <w:r w:rsidRPr="7FCFEC1D">
              <w:rPr>
                <w:b/>
                <w:bCs/>
              </w:rPr>
              <w:t xml:space="preserve">How </w:t>
            </w:r>
            <w:r w:rsidR="00AA72E7" w:rsidRPr="7FCFEC1D">
              <w:rPr>
                <w:b/>
                <w:bCs/>
              </w:rPr>
              <w:t>do I know how well I am supporting my autistic learners</w:t>
            </w:r>
            <w:r w:rsidR="75E15D0A" w:rsidRPr="7FCFEC1D">
              <w:rPr>
                <w:b/>
                <w:bCs/>
              </w:rPr>
              <w:t>’</w:t>
            </w:r>
            <w:r w:rsidR="00AA72E7" w:rsidRPr="7FCFEC1D">
              <w:rPr>
                <w:b/>
                <w:bCs/>
              </w:rPr>
              <w:t xml:space="preserve"> social and emotional wellbeing? 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C466B3">
        <w:tc>
          <w:tcPr>
            <w:tcW w:w="7797" w:type="dxa"/>
            <w:tcBorders>
              <w:bottom w:val="single" w:sz="12" w:space="0" w:color="000000"/>
            </w:tcBorders>
            <w:shd w:val="clear" w:color="auto" w:fill="FBFBFB"/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3C42D44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6AD67D0F" w14:textId="41889D6A" w:rsidR="002523F8" w:rsidRDefault="002523F8" w:rsidP="00CF3378">
            <w:pPr>
              <w:jc w:val="left"/>
              <w:rPr>
                <w:b/>
                <w:bCs/>
              </w:rPr>
            </w:pPr>
          </w:p>
          <w:p w14:paraId="310BB3D1" w14:textId="77777777" w:rsidR="002523F8" w:rsidRDefault="002523F8" w:rsidP="00CF3378">
            <w:pPr>
              <w:jc w:val="left"/>
              <w:rPr>
                <w:b/>
                <w:bCs/>
              </w:rPr>
            </w:pPr>
          </w:p>
          <w:p w14:paraId="13B2DD71" w14:textId="328E5E87" w:rsidR="00AD79E6" w:rsidRPr="00DC6211" w:rsidRDefault="00AD79E6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C466B3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4824B3DF" w:rsidR="00AD79E6" w:rsidRPr="00DC6211" w:rsidRDefault="00931D60" w:rsidP="00CF337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How do we know as a school community that our </w:t>
            </w:r>
            <w:r w:rsidR="005E2D57">
              <w:rPr>
                <w:b/>
                <w:bCs/>
              </w:rPr>
              <w:t>ethos</w:t>
            </w:r>
            <w:r w:rsidR="00AA72E7">
              <w:rPr>
                <w:b/>
                <w:bCs/>
              </w:rPr>
              <w:t xml:space="preserve">, practice </w:t>
            </w:r>
            <w:r w:rsidR="005E2D57">
              <w:rPr>
                <w:b/>
                <w:bCs/>
              </w:rPr>
              <w:t xml:space="preserve">and </w:t>
            </w:r>
            <w:r>
              <w:rPr>
                <w:b/>
                <w:bCs/>
              </w:rPr>
              <w:t xml:space="preserve">policies </w:t>
            </w:r>
            <w:r w:rsidR="00AA72E7">
              <w:rPr>
                <w:b/>
                <w:bCs/>
              </w:rPr>
              <w:t>support our autistic learners social and emotional wellbeing?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C466B3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59F6A519" w:rsidR="00AD79E6" w:rsidRDefault="00AD79E6" w:rsidP="00CF3378">
            <w:pPr>
              <w:jc w:val="left"/>
            </w:pPr>
          </w:p>
          <w:p w14:paraId="07F25F04" w14:textId="77777777" w:rsidR="002523F8" w:rsidRDefault="002523F8" w:rsidP="00CF3378">
            <w:pPr>
              <w:jc w:val="left"/>
            </w:pPr>
          </w:p>
          <w:p w14:paraId="762DBA71" w14:textId="26F5A779" w:rsidR="00AD79E6" w:rsidRDefault="00AD79E6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3A2F707F" w14:textId="28D9F3C4" w:rsidR="00CF3378" w:rsidRDefault="00CF3378" w:rsidP="00CF3378">
      <w:pPr>
        <w:jc w:val="left"/>
      </w:pPr>
    </w:p>
    <w:p w14:paraId="2EA228DD" w14:textId="77777777" w:rsidR="00CF3378" w:rsidRDefault="00CF3378" w:rsidP="00CF3378">
      <w:pPr>
        <w:jc w:val="left"/>
      </w:pPr>
    </w:p>
    <w:sectPr w:rsidR="00CF3378" w:rsidSect="00252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0B9EC0C1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6455705F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6B5088D8" w:rsidR="00CF3378" w:rsidRDefault="00CF3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401"/>
    <w:multiLevelType w:val="hybridMultilevel"/>
    <w:tmpl w:val="F682798C"/>
    <w:lvl w:ilvl="0" w:tplc="5274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E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2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B646F"/>
    <w:rsid w:val="00166EDA"/>
    <w:rsid w:val="00194ED0"/>
    <w:rsid w:val="001D51C6"/>
    <w:rsid w:val="00204046"/>
    <w:rsid w:val="002523F8"/>
    <w:rsid w:val="00276C87"/>
    <w:rsid w:val="003A6F95"/>
    <w:rsid w:val="0046145E"/>
    <w:rsid w:val="004A2205"/>
    <w:rsid w:val="005850E4"/>
    <w:rsid w:val="005E2D57"/>
    <w:rsid w:val="006822BD"/>
    <w:rsid w:val="006E5EE0"/>
    <w:rsid w:val="007B1658"/>
    <w:rsid w:val="0085597F"/>
    <w:rsid w:val="00931D60"/>
    <w:rsid w:val="00AA72E7"/>
    <w:rsid w:val="00AD79E6"/>
    <w:rsid w:val="00B22366"/>
    <w:rsid w:val="00BC7920"/>
    <w:rsid w:val="00C466B3"/>
    <w:rsid w:val="00CF3378"/>
    <w:rsid w:val="00D46B93"/>
    <w:rsid w:val="00DC6211"/>
    <w:rsid w:val="00DF3E70"/>
    <w:rsid w:val="00E0796A"/>
    <w:rsid w:val="00FE0171"/>
    <w:rsid w:val="00FE095D"/>
    <w:rsid w:val="26B8D417"/>
    <w:rsid w:val="31F96D32"/>
    <w:rsid w:val="4398AAC1"/>
    <w:rsid w:val="5543CC97"/>
    <w:rsid w:val="5C69223C"/>
    <w:rsid w:val="75E15D0A"/>
    <w:rsid w:val="7FCFE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11EA2-FB23-4966-8F4A-BE5201629822}">
  <ds:schemaRefs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14772D-CE34-4328-BFED-C7D673AA1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66540-5C4F-42B4-97E6-D654DACF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940DC-A869-413F-BBA4-01ADFFEA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2019-11-14T17:58:00Z</dcterms:created>
  <dcterms:modified xsi:type="dcterms:W3CDTF">2019-11-14T17:58:00Z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