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2133"/>
        <w:gridCol w:w="2403"/>
        <w:gridCol w:w="1873"/>
        <w:gridCol w:w="4364"/>
        <w:gridCol w:w="1134"/>
        <w:gridCol w:w="1590"/>
      </w:tblGrid>
      <w:tr w:rsidR="000142E4" w14:paraId="0400EEE7" w14:textId="77777777" w:rsidTr="000142E4">
        <w:trPr>
          <w:trHeight w:val="1955"/>
        </w:trPr>
        <w:tc>
          <w:tcPr>
            <w:tcW w:w="14900" w:type="dxa"/>
            <w:gridSpan w:val="7"/>
          </w:tcPr>
          <w:p w14:paraId="22C41959" w14:textId="6A159B31" w:rsidR="000142E4" w:rsidRPr="005E1BCA" w:rsidRDefault="008D3DEB" w:rsidP="000142E4">
            <w:pPr>
              <w:jc w:val="left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8D3DEB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39196BF7" wp14:editId="1836E131">
                  <wp:simplePos x="0" y="0"/>
                  <wp:positionH relativeFrom="margin">
                    <wp:posOffset>7438390</wp:posOffset>
                  </wp:positionH>
                  <wp:positionV relativeFrom="margin">
                    <wp:posOffset>57150</wp:posOffset>
                  </wp:positionV>
                  <wp:extent cx="1076325" cy="1076325"/>
                  <wp:effectExtent l="0" t="0" r="9525" b="9525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fesional Learning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3DEB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060C318A" wp14:editId="20F43CAF">
                  <wp:simplePos x="0" y="0"/>
                  <wp:positionH relativeFrom="margin">
                    <wp:posOffset>8541385</wp:posOffset>
                  </wp:positionH>
                  <wp:positionV relativeFrom="margin">
                    <wp:posOffset>9525</wp:posOffset>
                  </wp:positionV>
                  <wp:extent cx="821055" cy="904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Autism Toolbox </w:t>
            </w:r>
            <w:r w:rsidR="005E1BCA">
              <w:rPr>
                <w:rFonts w:cstheme="minorHAnsi"/>
                <w:b/>
                <w:color w:val="1452AC"/>
                <w:sz w:val="28"/>
                <w:szCs w:val="28"/>
              </w:rPr>
              <w:t>-</w:t>
            </w:r>
            <w:r w:rsidR="005E1BCA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 </w:t>
            </w:r>
            <w:r w:rsidR="005E1BCA" w:rsidRPr="000142E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The</w:t>
            </w:r>
            <w:r w:rsidR="005E1BCA" w:rsidRPr="005E1BCA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 xml:space="preserve"> Scottish Context and Inclusion within the School Community</w:t>
            </w:r>
            <w:r w:rsidR="005E1BCA" w:rsidRPr="000142E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17D348E9" w14:textId="00E33569" w:rsidR="000142E4" w:rsidRPr="008D3DEB" w:rsidRDefault="000142E4" w:rsidP="008D3DEB">
            <w:pPr>
              <w:jc w:val="left"/>
              <w:rPr>
                <w:rFonts w:cstheme="minorHAnsi"/>
                <w:b/>
                <w:color w:val="1452AC"/>
                <w:sz w:val="32"/>
                <w:szCs w:val="32"/>
              </w:rPr>
            </w:pPr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 xml:space="preserve">Professional Reflection and Planning Tool:  </w:t>
            </w:r>
          </w:p>
          <w:p w14:paraId="546D6678" w14:textId="3F2E7C72" w:rsidR="000142E4" w:rsidRDefault="000142E4" w:rsidP="006822BD">
            <w:pPr>
              <w:jc w:val="left"/>
            </w:pP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This professional reflection and planning tool support opportunities to reflect on your knowledge and understanding of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areas highlighted within the Autism Toolbox and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>help you plan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next steps in your professional learning. </w:t>
            </w:r>
          </w:p>
        </w:tc>
      </w:tr>
      <w:tr w:rsidR="000142E4" w14:paraId="736A55BA" w14:textId="77777777" w:rsidTr="00FE0171">
        <w:tc>
          <w:tcPr>
            <w:tcW w:w="1403" w:type="dxa"/>
            <w:shd w:val="clear" w:color="auto" w:fill="BFBFBF" w:themeFill="background1" w:themeFillShade="BF"/>
          </w:tcPr>
          <w:p w14:paraId="37478837" w14:textId="56D3C736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0B646F" w:rsidRPr="00FE0171" w:rsidRDefault="000B646F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7A77C71B" w14:textId="3717F7C9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shd w:val="clear" w:color="auto" w:fill="auto"/>
          </w:tcPr>
          <w:p w14:paraId="0839AB5A" w14:textId="7AB485A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4BBB1" w14:textId="50638DC7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shd w:val="clear" w:color="auto" w:fill="auto"/>
          </w:tcPr>
          <w:p w14:paraId="3ED7AF3C" w14:textId="4B4A06D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0142E4">
        <w:tc>
          <w:tcPr>
            <w:tcW w:w="3536" w:type="dxa"/>
            <w:gridSpan w:val="2"/>
            <w:shd w:val="clear" w:color="auto" w:fill="FABF8F" w:themeFill="accent6" w:themeFillTint="99"/>
          </w:tcPr>
          <w:p w14:paraId="42C40374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Toolbox Focus area </w:t>
            </w:r>
          </w:p>
        </w:tc>
        <w:tc>
          <w:tcPr>
            <w:tcW w:w="4276" w:type="dxa"/>
            <w:gridSpan w:val="2"/>
            <w:shd w:val="clear" w:color="auto" w:fill="FABF8F" w:themeFill="accent6" w:themeFillTint="99"/>
          </w:tcPr>
          <w:p w14:paraId="74C545B7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reflections on the Toolbox information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next steps and </w:t>
            </w:r>
            <w:r w:rsidRPr="00FE0171">
              <w:rPr>
                <w:rFonts w:cstheme="minorHAnsi"/>
                <w:b/>
                <w:bCs/>
                <w:color w:val="262626" w:themeColor="text1" w:themeTint="D9"/>
              </w:rPr>
              <w:t>priorities for my professional learning.</w:t>
            </w:r>
          </w:p>
        </w:tc>
      </w:tr>
      <w:tr w:rsidR="000142E4" w14:paraId="65CB2496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27FC5E7C" w14:textId="77777777" w:rsidR="000142E4" w:rsidRPr="00AD79E6" w:rsidRDefault="000142E4" w:rsidP="000142E4">
            <w:pPr>
              <w:jc w:val="left"/>
              <w:rPr>
                <w:rFonts w:cstheme="minorHAnsi"/>
                <w:b/>
                <w:color w:val="262626" w:themeColor="text1" w:themeTint="D9"/>
              </w:rPr>
            </w:pPr>
            <w:r w:rsidRPr="00AD79E6">
              <w:rPr>
                <w:rFonts w:cstheme="minorHAnsi"/>
                <w:b/>
                <w:color w:val="262626" w:themeColor="text1" w:themeTint="D9"/>
              </w:rPr>
              <w:t xml:space="preserve">Scottish Context, Legislative and Policy Framework – Inclusion and Autism </w:t>
            </w:r>
          </w:p>
          <w:p w14:paraId="17C18C32" w14:textId="77777777" w:rsidR="000142E4" w:rsidRPr="00AD79E6" w:rsidRDefault="000142E4" w:rsidP="000142E4">
            <w:pPr>
              <w:jc w:val="left"/>
              <w:rPr>
                <w:color w:val="262626" w:themeColor="text1" w:themeTint="D9"/>
              </w:rPr>
            </w:pPr>
          </w:p>
        </w:tc>
        <w:tc>
          <w:tcPr>
            <w:tcW w:w="4276" w:type="dxa"/>
            <w:gridSpan w:val="2"/>
          </w:tcPr>
          <w:p w14:paraId="772C292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3D477A2A" w14:textId="77777777" w:rsidR="000142E4" w:rsidRPr="00AD79E6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AD79E6">
              <w:rPr>
                <w:b/>
                <w:bCs/>
                <w:color w:val="262626" w:themeColor="text1" w:themeTint="D9"/>
              </w:rPr>
              <w:t xml:space="preserve">Inclusion and supporting learners </w:t>
            </w:r>
          </w:p>
        </w:tc>
        <w:tc>
          <w:tcPr>
            <w:tcW w:w="4276" w:type="dxa"/>
            <w:gridSpan w:val="2"/>
          </w:tcPr>
          <w:p w14:paraId="7A2677C5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  <w:p w14:paraId="30CDAA97" w14:textId="2DCDF1B9" w:rsidR="000142E4" w:rsidRPr="000142E4" w:rsidRDefault="00D421B7" w:rsidP="00D421B7">
            <w:pPr>
              <w:tabs>
                <w:tab w:val="left" w:pos="2760"/>
              </w:tabs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5D163D98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  <w:p w14:paraId="3945C8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  <w:p w14:paraId="45349552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F3E70" w14:paraId="7CA4A6A0" w14:textId="77777777" w:rsidTr="008D3DEB">
        <w:tc>
          <w:tcPr>
            <w:tcW w:w="7797" w:type="dxa"/>
            <w:shd w:val="clear" w:color="auto" w:fill="3E89CE"/>
          </w:tcPr>
          <w:p w14:paraId="2C4FAFC7" w14:textId="687592FC" w:rsidR="00DF3E70" w:rsidRPr="00F47C87" w:rsidRDefault="00DF3E70" w:rsidP="00CF3378">
            <w:pPr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7C87">
              <w:rPr>
                <w:b/>
                <w:bCs/>
                <w:color w:val="FFFFFF" w:themeColor="background1"/>
                <w:sz w:val="28"/>
                <w:szCs w:val="28"/>
              </w:rPr>
              <w:t xml:space="preserve">Reflective Prompts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3E89CE"/>
          </w:tcPr>
          <w:p w14:paraId="0817304D" w14:textId="7E9A7B54" w:rsidR="00DF3E70" w:rsidRPr="00F47C87" w:rsidRDefault="00DF3E70" w:rsidP="00CF3378">
            <w:pPr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7C87">
              <w:rPr>
                <w:b/>
                <w:bCs/>
                <w:color w:val="FFFFFF" w:themeColor="background1"/>
                <w:sz w:val="28"/>
                <w:szCs w:val="28"/>
              </w:rPr>
              <w:t xml:space="preserve">Next </w:t>
            </w:r>
            <w:r w:rsidR="00DC6211" w:rsidRPr="00F47C87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F47C87">
              <w:rPr>
                <w:b/>
                <w:bCs/>
                <w:color w:val="FFFFFF" w:themeColor="background1"/>
                <w:sz w:val="28"/>
                <w:szCs w:val="28"/>
              </w:rPr>
              <w:t xml:space="preserve">teps and </w:t>
            </w:r>
            <w:r w:rsidR="00DC6211" w:rsidRPr="00F47C87">
              <w:rPr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F47C8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riorities for my </w:t>
            </w:r>
            <w:r w:rsidR="00DC6211" w:rsidRPr="00F47C8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F47C8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rofessional </w:t>
            </w:r>
            <w:r w:rsidR="00DC6211" w:rsidRPr="00F47C8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F47C8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earning.</w:t>
            </w:r>
          </w:p>
        </w:tc>
      </w:tr>
      <w:tr w:rsidR="00AD79E6" w14:paraId="33C79BB3" w14:textId="77777777" w:rsidTr="00D421B7">
        <w:tc>
          <w:tcPr>
            <w:tcW w:w="77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8DEBE46" w14:textId="48D14CB8" w:rsidR="00AD79E6" w:rsidRPr="00DC6211" w:rsidRDefault="00AD79E6" w:rsidP="43E67FD0">
            <w:pPr>
              <w:jc w:val="left"/>
              <w:rPr>
                <w:b/>
                <w:bCs/>
              </w:rPr>
            </w:pPr>
            <w:r w:rsidRPr="43E67FD0">
              <w:rPr>
                <w:b/>
                <w:bCs/>
              </w:rPr>
              <w:t>How inclusive do I feel my practice is</w:t>
            </w:r>
            <w:r w:rsidR="432C033D" w:rsidRPr="43E67FD0">
              <w:rPr>
                <w:b/>
                <w:bCs/>
              </w:rPr>
              <w:t xml:space="preserve"> and how do I know</w:t>
            </w:r>
            <w:r w:rsidRPr="43E67FD0">
              <w:rPr>
                <w:b/>
                <w:bCs/>
              </w:rPr>
              <w:t>?</w:t>
            </w:r>
          </w:p>
        </w:tc>
        <w:tc>
          <w:tcPr>
            <w:tcW w:w="7088" w:type="dxa"/>
            <w:vMerge w:val="restart"/>
            <w:shd w:val="clear" w:color="auto" w:fill="F2F2F2" w:themeFill="background1" w:themeFillShade="F2"/>
          </w:tcPr>
          <w:p w14:paraId="04365781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3F95B29" w14:textId="77777777" w:rsidTr="00D421B7">
        <w:tc>
          <w:tcPr>
            <w:tcW w:w="779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7A44849" w14:textId="77777777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0B646F" w:rsidRPr="000142E4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77777777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5948B8C3" w14:textId="77777777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13B2DD71" w14:textId="55AC97CF" w:rsidR="00D171E4" w:rsidRPr="00DC6211" w:rsidRDefault="00D171E4" w:rsidP="00CF3378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E5F51E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427CC33" w14:textId="77777777" w:rsidTr="00D421B7">
        <w:tc>
          <w:tcPr>
            <w:tcW w:w="7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989826" w14:textId="1C9804F3" w:rsidR="00AD79E6" w:rsidRPr="00DC6211" w:rsidRDefault="00AD79E6" w:rsidP="43E67FD0">
            <w:pPr>
              <w:jc w:val="left"/>
              <w:rPr>
                <w:b/>
                <w:bCs/>
              </w:rPr>
            </w:pPr>
            <w:r w:rsidRPr="43E67FD0">
              <w:rPr>
                <w:b/>
                <w:bCs/>
              </w:rPr>
              <w:t>How inclusive do I feel my school community</w:t>
            </w:r>
            <w:r w:rsidR="000142E4" w:rsidRPr="43E67FD0">
              <w:rPr>
                <w:b/>
                <w:bCs/>
              </w:rPr>
              <w:t xml:space="preserve"> is</w:t>
            </w:r>
            <w:r w:rsidR="37D15CED" w:rsidRPr="43E67FD0">
              <w:rPr>
                <w:b/>
                <w:bCs/>
              </w:rPr>
              <w:t xml:space="preserve"> and how do we know</w:t>
            </w:r>
            <w:r w:rsidRPr="43E67FD0">
              <w:rPr>
                <w:b/>
                <w:bCs/>
              </w:rPr>
              <w:t>?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119903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3A1F1B8C" w14:textId="77777777" w:rsidTr="00D421B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C12001" w14:textId="12F33337" w:rsidR="00AD79E6" w:rsidRDefault="00AD79E6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0B646F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0B646F" w:rsidRPr="000142E4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77777777" w:rsidR="00AD79E6" w:rsidRDefault="00AD79E6" w:rsidP="00CF3378">
            <w:pPr>
              <w:jc w:val="left"/>
            </w:pPr>
          </w:p>
          <w:p w14:paraId="03EA7C3B" w14:textId="77777777" w:rsidR="00D171E4" w:rsidRDefault="00D171E4" w:rsidP="00CF3378">
            <w:pPr>
              <w:jc w:val="left"/>
            </w:pPr>
            <w:bookmarkStart w:id="0" w:name="_GoBack"/>
            <w:bookmarkEnd w:id="0"/>
          </w:p>
          <w:p w14:paraId="762DBA71" w14:textId="7EF7CFC4" w:rsidR="00D171E4" w:rsidRDefault="00D171E4" w:rsidP="00CF3378">
            <w:pPr>
              <w:jc w:val="left"/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568AFE" w14:textId="77777777" w:rsidR="00AD79E6" w:rsidRDefault="00AD79E6" w:rsidP="00CF3378">
            <w:pPr>
              <w:jc w:val="left"/>
            </w:pPr>
          </w:p>
        </w:tc>
      </w:tr>
    </w:tbl>
    <w:p w14:paraId="16B6D436" w14:textId="77777777" w:rsidR="00D171E4" w:rsidRDefault="00D171E4" w:rsidP="00CF3378">
      <w:pPr>
        <w:jc w:val="left"/>
      </w:pPr>
    </w:p>
    <w:sectPr w:rsidR="00D171E4" w:rsidSect="00D171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8E" w14:textId="189FC205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750" w14:textId="43E2FB3B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EC" w14:textId="2BE8AF74" w:rsidR="00CF3378" w:rsidRDefault="00CF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8"/>
    <w:rsid w:val="000142E4"/>
    <w:rsid w:val="000B646F"/>
    <w:rsid w:val="00166EDA"/>
    <w:rsid w:val="00194ED0"/>
    <w:rsid w:val="001E64DD"/>
    <w:rsid w:val="00204046"/>
    <w:rsid w:val="00276C87"/>
    <w:rsid w:val="002D18EF"/>
    <w:rsid w:val="00386C95"/>
    <w:rsid w:val="003A6F95"/>
    <w:rsid w:val="005E1BCA"/>
    <w:rsid w:val="006822BD"/>
    <w:rsid w:val="006E5EE0"/>
    <w:rsid w:val="008D3DEB"/>
    <w:rsid w:val="00AD79E6"/>
    <w:rsid w:val="00B06D78"/>
    <w:rsid w:val="00B22366"/>
    <w:rsid w:val="00BC7920"/>
    <w:rsid w:val="00C35426"/>
    <w:rsid w:val="00CF3378"/>
    <w:rsid w:val="00D171E4"/>
    <w:rsid w:val="00D421B7"/>
    <w:rsid w:val="00D46B93"/>
    <w:rsid w:val="00DC6211"/>
    <w:rsid w:val="00DF3E70"/>
    <w:rsid w:val="00E0796A"/>
    <w:rsid w:val="00F47C87"/>
    <w:rsid w:val="00FE0171"/>
    <w:rsid w:val="00FE095D"/>
    <w:rsid w:val="37D15CED"/>
    <w:rsid w:val="432C033D"/>
    <w:rsid w:val="43E67FD0"/>
    <w:rsid w:val="48D1C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299F-BEAC-4388-957B-86CC697C021A}">
  <ds:schemaRefs>
    <ds:schemaRef ds:uri="http://purl.org/dc/elements/1.1/"/>
    <ds:schemaRef ds:uri="http://schemas.microsoft.com/office/2006/metadata/properties"/>
    <ds:schemaRef ds:uri="e9f0f2aa-d5be-4683-88ce-3f66d7a34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79BD59-8492-45F5-BDDB-EBF3F0C79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F5C0C-49D4-4FDC-A29D-AB2780D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CEDF3-BBBF-433E-A37E-F406D84D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3</cp:revision>
  <dcterms:created xsi:type="dcterms:W3CDTF">2019-11-14T18:00:00Z</dcterms:created>
  <dcterms:modified xsi:type="dcterms:W3CDTF">2019-11-14T18:02:00Z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